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80"/>
          <w:tab w:val="left" w:pos="300"/>
          <w:tab w:val="left" w:pos="440"/>
          <w:tab w:val="left" w:pos="700"/>
        </w:tabs>
        <w:autoSpaceDE w:val="0"/>
        <w:autoSpaceDN w:val="0"/>
        <w:adjustRightInd w:val="0"/>
        <w:spacing w:after="72" w:line="175" w:lineRule="atLeast"/>
        <w:jc w:val="center"/>
        <w:textAlignment w:val="center"/>
        <w:rPr>
          <w:rFonts w:ascii="Arial" w:hAnsi="Arial" w:eastAsia="华文楷体" w:cs="Arial"/>
          <w:b/>
          <w:bCs/>
          <w:color w:val="000000"/>
          <w:w w:val="85"/>
        </w:rPr>
      </w:pPr>
    </w:p>
    <w:p>
      <w:pPr>
        <w:widowControl w:val="0"/>
        <w:tabs>
          <w:tab w:val="left" w:pos="180"/>
          <w:tab w:val="left" w:pos="300"/>
          <w:tab w:val="left" w:pos="440"/>
          <w:tab w:val="left" w:pos="700"/>
        </w:tabs>
        <w:autoSpaceDE w:val="0"/>
        <w:autoSpaceDN w:val="0"/>
        <w:adjustRightInd w:val="0"/>
        <w:spacing w:after="72" w:line="175" w:lineRule="atLeast"/>
        <w:jc w:val="center"/>
        <w:textAlignment w:val="center"/>
        <w:rPr>
          <w:rFonts w:ascii="华文楷体" w:hAnsi="华文楷体" w:eastAsia="华文楷体" w:cs="华文楷体"/>
          <w:b/>
          <w:bCs/>
          <w:color w:val="000000"/>
          <w:w w:val="85"/>
          <w:lang w:eastAsia="zh-CN"/>
        </w:rPr>
      </w:pPr>
      <w:bookmarkStart w:id="0" w:name="_GoBack"/>
      <w:r>
        <w:rPr>
          <w:rFonts w:ascii="Arial" w:hAnsi="Arial" w:eastAsia="华文楷体" w:cs="Arial"/>
          <w:b/>
          <w:bCs/>
          <w:color w:val="000000"/>
          <w:w w:val="85"/>
          <w:lang w:eastAsia="zh-CN"/>
        </w:rPr>
        <w:t>Z-PRIME™* Plus</w:t>
      </w:r>
      <w:r>
        <w:rPr>
          <w:rFonts w:hint="eastAsia" w:ascii="华文楷体" w:hAnsi="华文楷体" w:eastAsia="华文楷体" w:cs="华文楷体"/>
          <w:b/>
          <w:bCs/>
          <w:color w:val="000000"/>
          <w:w w:val="85"/>
          <w:lang w:eastAsia="zh-CN"/>
        </w:rPr>
        <w:br w:type="textWrapping"/>
      </w:r>
      <w:r>
        <w:rPr>
          <w:rFonts w:hint="eastAsia" w:ascii="华文楷体" w:hAnsi="华文楷体" w:eastAsia="华文楷体" w:cs="华文楷体"/>
          <w:b/>
          <w:bCs/>
          <w:color w:val="000000"/>
          <w:w w:val="85"/>
          <w:lang w:eastAsia="zh-CN"/>
        </w:rPr>
        <w:t>氧化锆 - 氧化铝 - 金属涂底剂</w:t>
      </w:r>
    </w:p>
    <w:bookmarkEnd w:id="0"/>
    <w:p>
      <w:pPr>
        <w:widowControl w:val="0"/>
        <w:tabs>
          <w:tab w:val="left" w:pos="180"/>
          <w:tab w:val="left" w:pos="300"/>
          <w:tab w:val="left" w:pos="440"/>
          <w:tab w:val="left" w:pos="700"/>
        </w:tabs>
        <w:autoSpaceDE w:val="0"/>
        <w:autoSpaceDN w:val="0"/>
        <w:adjustRightInd w:val="0"/>
        <w:spacing w:after="72" w:line="175" w:lineRule="atLeast"/>
        <w:jc w:val="center"/>
        <w:textAlignment w:val="center"/>
        <w:rPr>
          <w:rFonts w:ascii="华文楷体" w:hAnsi="华文楷体" w:eastAsia="华文楷体" w:cs="华文楷体"/>
          <w:b/>
          <w:bCs/>
          <w:color w:val="000000"/>
          <w:w w:val="85"/>
          <w:lang w:eastAsia="zh-CN"/>
        </w:rPr>
      </w:pPr>
      <w:r>
        <w:rPr>
          <w:rFonts w:hint="eastAsia" w:ascii="华文楷体" w:hAnsi="华文楷体" w:eastAsia="华文楷体" w:cs="华文楷体"/>
          <w:b/>
          <w:bCs/>
          <w:color w:val="000000"/>
          <w:w w:val="85"/>
          <w:lang w:eastAsia="zh-CN"/>
        </w:rPr>
        <w:t>一般信息</w:t>
      </w:r>
    </w:p>
    <w:p>
      <w:pPr>
        <w:spacing w:line="450" w:lineRule="atLeast"/>
        <w:rPr>
          <w:rFonts w:ascii="华文楷体" w:hAnsi="华文楷体" w:eastAsia="华文楷体" w:cs="华文楷体"/>
        </w:rPr>
      </w:pPr>
      <w:r>
        <w:rPr>
          <w:rFonts w:hint="eastAsia" w:ascii="华文楷体" w:hAnsi="华文楷体" w:eastAsia="华文楷体" w:cs="华文楷体"/>
          <w:color w:val="000000"/>
          <w:w w:val="85"/>
          <w:lang w:eastAsia="zh-CN"/>
        </w:rPr>
        <w:t>来自BISCO公司的</w:t>
      </w:r>
      <w:r>
        <w:rPr>
          <w:rFonts w:ascii="Arial-BoldMT" w:hAnsi="Arial-BoldMT" w:cs="Arial-BoldMT"/>
          <w:b/>
          <w:bCs/>
          <w:color w:val="000000"/>
          <w:w w:val="85"/>
        </w:rPr>
        <w:t>Z-PRIME Plus</w:t>
      </w:r>
      <w:r>
        <w:rPr>
          <w:rFonts w:hint="eastAsia" w:ascii="华文楷体" w:hAnsi="华文楷体" w:eastAsia="华文楷体" w:cs="华文楷体"/>
          <w:color w:val="000000"/>
          <w:w w:val="85"/>
          <w:lang w:eastAsia="zh-CN"/>
        </w:rPr>
        <w:t>是一种单组分</w:t>
      </w:r>
      <w:r>
        <w:rPr>
          <w:rFonts w:hint="eastAsia" w:ascii="华文楷体" w:hAnsi="华文楷体" w:eastAsia="华文楷体" w:cs="华文楷体"/>
          <w:color w:val="333333"/>
          <w:shd w:val="clear" w:color="auto" w:fill="FFFFFF"/>
          <w:lang w:eastAsia="zh-CN"/>
        </w:rPr>
        <w:t>涂底材料</w:t>
      </w:r>
      <w:r>
        <w:rPr>
          <w:rFonts w:hint="eastAsia" w:ascii="华文楷体" w:hAnsi="华文楷体" w:eastAsia="华文楷体" w:cs="华文楷体"/>
          <w:color w:val="000000"/>
          <w:w w:val="85"/>
          <w:lang w:eastAsia="zh-CN"/>
        </w:rPr>
        <w:t>，</w:t>
      </w:r>
      <w:r>
        <w:rPr>
          <w:rFonts w:hint="eastAsia" w:ascii="华文楷体" w:hAnsi="华文楷体" w:eastAsia="华文楷体" w:cs="华文楷体"/>
          <w:color w:val="3E3E3E"/>
          <w:shd w:val="clear" w:color="auto" w:fill="FFFFFF"/>
          <w:lang w:eastAsia="zh-CN"/>
        </w:rPr>
        <w:t>用于增强间接修复材料与复合树脂水门汀之间的粘接力</w:t>
      </w:r>
      <w:r>
        <w:rPr>
          <w:rFonts w:hint="eastAsia" w:ascii="华文楷体" w:hAnsi="华文楷体" w:eastAsia="华文楷体" w:cs="华文楷体"/>
          <w:color w:val="000000"/>
          <w:w w:val="85"/>
          <w:lang w:eastAsia="zh-CN"/>
        </w:rPr>
        <w:t xml:space="preserve">。由于其独特的化学特性，它可以使用于锆、铝金属氧化物陶瓷以及其他类型的金属/合金、复合材料和牙髓根管桩的表面处理。 </w:t>
      </w:r>
      <w:r>
        <w:rPr>
          <w:rFonts w:hint="eastAsia" w:ascii="华文楷体" w:hAnsi="华文楷体" w:eastAsia="华文楷体" w:cs="华文楷体"/>
          <w:color w:val="000000"/>
          <w:w w:val="85"/>
        </w:rPr>
        <w:t>Z-PRIME Plus专门设计用于任何固化模式下提供高粘合强度。</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color w:val="000000"/>
          <w:w w:val="85"/>
        </w:rPr>
      </w:pPr>
      <w:r>
        <w:rPr>
          <w:rFonts w:hint="eastAsia" w:ascii="华文楷体" w:hAnsi="华文楷体" w:eastAsia="华文楷体" w:cs="华文楷体"/>
          <w:b/>
          <w:color w:val="000000"/>
          <w:w w:val="85"/>
          <w:lang w:eastAsia="zh-CN"/>
        </w:rPr>
        <w:t>适应症：</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BISCO的</w:t>
      </w:r>
      <w:r>
        <w:rPr>
          <w:rFonts w:ascii="Arial-BoldMT" w:hAnsi="Arial-BoldMT" w:cs="Arial-BoldMT"/>
          <w:b/>
          <w:bCs/>
          <w:color w:val="000000"/>
          <w:w w:val="85"/>
        </w:rPr>
        <w:t>Z-PRIME Plus</w:t>
      </w:r>
      <w:r>
        <w:rPr>
          <w:rFonts w:hint="eastAsia" w:ascii="华文楷体" w:hAnsi="华文楷体" w:eastAsia="华文楷体" w:cs="华文楷体"/>
          <w:color w:val="000000"/>
          <w:w w:val="85"/>
          <w:lang w:eastAsia="zh-CN"/>
        </w:rPr>
        <w:t>将</w:t>
      </w:r>
      <w:r>
        <w:rPr>
          <w:rFonts w:hint="eastAsia" w:ascii="华文楷体" w:hAnsi="华文楷体" w:eastAsia="华文楷体" w:cs="华文楷体"/>
          <w:color w:val="000000"/>
          <w:w w:val="85"/>
        </w:rPr>
        <w:t>用于以下修复体的表面处理</w:t>
      </w:r>
      <w:r>
        <w:rPr>
          <w:rFonts w:hint="eastAsia" w:ascii="华文楷体" w:hAnsi="华文楷体" w:eastAsia="华文楷体" w:cs="华文楷体"/>
          <w:color w:val="000000"/>
          <w:w w:val="85"/>
          <w:lang w:eastAsia="zh-CN"/>
        </w:rPr>
        <w:t>：</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1.氧化锆</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2.氧化铝</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3.金属/合金</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4.复合</w:t>
      </w:r>
      <w:r>
        <w:rPr>
          <w:rFonts w:hint="eastAsia" w:ascii="华文楷体" w:hAnsi="华文楷体" w:eastAsia="华文楷体" w:cs="华文楷体"/>
          <w:color w:val="000000"/>
          <w:w w:val="85"/>
          <w:lang w:eastAsia="zh-CN"/>
        </w:rPr>
        <w:t>树脂</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5.牙髓根管桩</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6.</w:t>
      </w:r>
      <w:r>
        <w:rPr>
          <w:rFonts w:hint="eastAsia" w:ascii="华文楷体" w:hAnsi="华文楷体" w:eastAsia="华文楷体" w:cs="华文楷体"/>
          <w:color w:val="000000"/>
          <w:w w:val="85"/>
          <w:lang w:eastAsia="zh-CN"/>
        </w:rPr>
        <w:t>口内修补</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color w:val="000000"/>
          <w:w w:val="85"/>
        </w:rPr>
      </w:pPr>
      <w:r>
        <w:rPr>
          <w:rFonts w:hint="eastAsia" w:ascii="华文楷体" w:hAnsi="华文楷体" w:eastAsia="华文楷体" w:cs="华文楷体"/>
          <w:b/>
          <w:color w:val="000000"/>
          <w:w w:val="85"/>
        </w:rPr>
        <w:t>警告</w:t>
      </w:r>
      <w:r>
        <w:rPr>
          <w:rFonts w:hint="eastAsia" w:ascii="华文楷体" w:hAnsi="华文楷体" w:eastAsia="华文楷体" w:cs="华文楷体"/>
          <w:b/>
          <w:color w:val="000000"/>
          <w:w w:val="85"/>
          <w:lang w:eastAsia="zh-CN"/>
        </w:rPr>
        <w:t>：</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 高度易燃。</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lang w:eastAsia="zh-CN"/>
        </w:rPr>
      </w:pPr>
      <w:r>
        <w:rPr>
          <w:rFonts w:hint="eastAsia" w:ascii="华文楷体" w:hAnsi="华文楷体" w:eastAsia="华文楷体" w:cs="华文楷体"/>
          <w:b/>
          <w:bCs/>
          <w:color w:val="000000"/>
          <w:w w:val="85"/>
          <w:lang w:eastAsia="zh-CN"/>
        </w:rPr>
        <w:t>注意事项：</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•交叉污染：产品可能包含一次性使用的物品。扔弃废旧或受污染的配件。不要清洁、消毒或重新使用。</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lang w:eastAsia="zh-CN"/>
        </w:rPr>
      </w:pPr>
      <w:r>
        <w:rPr>
          <w:rFonts w:hint="eastAsia" w:ascii="华文楷体" w:hAnsi="华文楷体" w:eastAsia="华文楷体" w:cs="华文楷体"/>
          <w:b/>
          <w:bCs/>
          <w:color w:val="000000"/>
          <w:w w:val="85"/>
          <w:lang w:eastAsia="zh-CN"/>
        </w:rPr>
        <w:t>预防措施：</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w:t>
      </w:r>
      <w:r>
        <w:rPr>
          <w:rFonts w:hint="eastAsia" w:ascii="Arial-BoldMT" w:hAnsi="Arial-BoldMT" w:cs="Arial-BoldMT"/>
          <w:b/>
          <w:bCs/>
          <w:color w:val="000000"/>
          <w:w w:val="85"/>
        </w:rPr>
        <w:t>Z-PRIME Plus</w:t>
      </w:r>
      <w:r>
        <w:rPr>
          <w:rFonts w:hint="eastAsia" w:ascii="华文楷体" w:hAnsi="华文楷体" w:eastAsia="华文楷体" w:cs="华文楷体"/>
          <w:color w:val="000000"/>
          <w:w w:val="85"/>
        </w:rPr>
        <w:t>是一种光敏材料。一旦混合</w:t>
      </w:r>
      <w:r>
        <w:rPr>
          <w:rFonts w:hint="eastAsia" w:ascii="华文楷体" w:hAnsi="华文楷体" w:eastAsia="华文楷体" w:cs="华文楷体"/>
          <w:color w:val="000000"/>
          <w:w w:val="85"/>
          <w:lang w:eastAsia="zh-CN"/>
        </w:rPr>
        <w:t>好后，请立刻使用</w:t>
      </w:r>
      <w:r>
        <w:rPr>
          <w:rFonts w:hint="eastAsia" w:ascii="华文楷体" w:hAnsi="华文楷体" w:eastAsia="华文楷体" w:cs="华文楷体"/>
          <w:color w:val="000000"/>
          <w:w w:val="85"/>
        </w:rPr>
        <w:t>Z-PRIME Plus或</w:t>
      </w:r>
      <w:r>
        <w:rPr>
          <w:rFonts w:hint="eastAsia" w:ascii="华文楷体" w:hAnsi="华文楷体" w:eastAsia="华文楷体" w:cs="华文楷体"/>
          <w:color w:val="000000"/>
          <w:w w:val="85"/>
          <w:lang w:eastAsia="zh-CN"/>
        </w:rPr>
        <w:t>让其</w:t>
      </w:r>
      <w:r>
        <w:rPr>
          <w:rFonts w:hint="eastAsia" w:ascii="华文楷体" w:hAnsi="华文楷体" w:eastAsia="华文楷体" w:cs="华文楷体"/>
          <w:color w:val="000000"/>
          <w:w w:val="85"/>
        </w:rPr>
        <w:t>避免环境光线。</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w:t>
      </w:r>
      <w:r>
        <w:rPr>
          <w:rFonts w:hint="eastAsia" w:ascii="华文楷体" w:hAnsi="华文楷体" w:eastAsia="华文楷体" w:cs="华文楷体"/>
          <w:color w:val="000000"/>
          <w:w w:val="85"/>
          <w:lang w:eastAsia="zh-CN"/>
        </w:rPr>
        <w:t>当</w:t>
      </w:r>
      <w:r>
        <w:rPr>
          <w:rFonts w:hint="eastAsia" w:ascii="华文楷体" w:hAnsi="华文楷体" w:eastAsia="华文楷体" w:cs="华文楷体"/>
          <w:color w:val="000000"/>
          <w:w w:val="85"/>
        </w:rPr>
        <w:t>进行</w:t>
      </w:r>
      <w:r>
        <w:rPr>
          <w:rFonts w:hint="eastAsia" w:ascii="华文楷体" w:hAnsi="华文楷体" w:eastAsia="华文楷体" w:cs="华文楷体"/>
          <w:color w:val="000000"/>
          <w:w w:val="85"/>
          <w:lang w:eastAsia="zh-CN"/>
        </w:rPr>
        <w:t>口腔修复时，</w:t>
      </w:r>
      <w:r>
        <w:rPr>
          <w:rFonts w:hint="eastAsia" w:ascii="华文楷体" w:hAnsi="华文楷体" w:eastAsia="华文楷体" w:cs="华文楷体"/>
          <w:color w:val="000000"/>
          <w:w w:val="85"/>
        </w:rPr>
        <w:t>请用橡皮障将</w:t>
      </w:r>
      <w:r>
        <w:rPr>
          <w:rFonts w:hint="eastAsia" w:ascii="华文楷体" w:hAnsi="华文楷体" w:eastAsia="华文楷体" w:cs="华文楷体"/>
          <w:color w:val="000000"/>
          <w:w w:val="85"/>
          <w:lang w:eastAsia="zh-CN"/>
        </w:rPr>
        <w:t>修复区域</w:t>
      </w:r>
      <w:r>
        <w:rPr>
          <w:rFonts w:hint="eastAsia" w:ascii="华文楷体" w:hAnsi="华文楷体" w:eastAsia="华文楷体" w:cs="华文楷体"/>
          <w:color w:val="000000"/>
          <w:w w:val="85"/>
        </w:rPr>
        <w:t>正确隔离。</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•避免接触皮肤。未聚合的（甲基）</w:t>
      </w:r>
      <w:r>
        <w:rPr>
          <w:rFonts w:hint="eastAsia" w:ascii="华文楷体" w:hAnsi="华文楷体" w:eastAsia="华文楷体" w:cs="华文楷体"/>
          <w:color w:val="333333"/>
          <w:shd w:val="clear" w:color="auto" w:fill="FFFFFF"/>
          <w:lang w:eastAsia="zh-CN"/>
        </w:rPr>
        <w:t>丙烯酸酯</w:t>
      </w:r>
      <w:r>
        <w:rPr>
          <w:rFonts w:hint="eastAsia" w:ascii="华文楷体" w:hAnsi="华文楷体" w:eastAsia="华文楷体" w:cs="华文楷体"/>
          <w:color w:val="000000"/>
          <w:w w:val="85"/>
          <w:lang w:eastAsia="zh-CN"/>
        </w:rPr>
        <w:t>树脂可能会导致易感人群出现皮肤敏化。如有接触，请用肥皂和水清洗皮肤。</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•在各个组分标签上查看具体有效期。</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•可根据要求提供安全数据表。</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w:t>
      </w:r>
      <w:r>
        <w:rPr>
          <w:rStyle w:val="7"/>
          <w:rFonts w:ascii="Arial" w:hAnsi="Arial" w:eastAsia="华文楷体" w:cs="Arial"/>
          <w:color w:val="000000"/>
          <w:w w:val="85"/>
        </w:rPr>
        <w:t>www.Bisco.com</w:t>
      </w:r>
      <w:r>
        <w:rPr>
          <w:rFonts w:hint="eastAsia" w:ascii="华文楷体" w:hAnsi="华文楷体" w:eastAsia="华文楷体" w:cs="华文楷体"/>
          <w:color w:val="000000"/>
          <w:w w:val="85"/>
        </w:rPr>
        <w:t>上提供安全数据表。</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jc w:val="center"/>
        <w:textAlignment w:val="center"/>
        <w:rPr>
          <w:rFonts w:ascii="华文楷体" w:hAnsi="华文楷体" w:eastAsia="华文楷体" w:cs="华文楷体"/>
          <w:b/>
          <w:bCs/>
          <w:color w:val="000000"/>
          <w:w w:val="85"/>
        </w:rPr>
      </w:pPr>
      <w:r>
        <w:rPr>
          <w:rFonts w:hint="eastAsia" w:ascii="华文楷体" w:hAnsi="华文楷体" w:eastAsia="华文楷体" w:cs="华文楷体"/>
          <w:b/>
          <w:bCs/>
          <w:color w:val="000000"/>
          <w:w w:val="85"/>
        </w:rPr>
        <w:t>使用说明</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lang w:eastAsia="zh-CN"/>
        </w:rPr>
      </w:pPr>
      <w:r>
        <w:rPr>
          <w:rFonts w:hint="eastAsia" w:ascii="华文楷体" w:hAnsi="华文楷体" w:eastAsia="华文楷体" w:cs="华文楷体"/>
          <w:b/>
          <w:bCs/>
          <w:color w:val="000000"/>
          <w:w w:val="85"/>
          <w:lang w:eastAsia="zh-CN"/>
        </w:rPr>
        <w:t>修复预备</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b/>
          <w:bCs/>
          <w:color w:val="000000"/>
          <w:w w:val="85"/>
          <w:u w:val="single"/>
          <w:lang w:eastAsia="zh-CN"/>
        </w:rPr>
        <w:t>氧化锆修复体/氧化铝修复体、金属/合金修复体（包括金属烤瓷体）、间接复合树脂修复体以及根管桩修复体</w:t>
      </w:r>
      <w:r>
        <w:rPr>
          <w:rFonts w:hint="eastAsia" w:ascii="华文楷体" w:hAnsi="华文楷体" w:eastAsia="华文楷体" w:cs="华文楷体"/>
          <w:color w:val="000000"/>
          <w:w w:val="85"/>
          <w:lang w:eastAsia="zh-CN"/>
        </w:rPr>
        <w:t>：</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1.清洁修复体的内表面；冲洗并吹干。</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2.使用1-2层</w:t>
      </w:r>
      <w:r>
        <w:rPr>
          <w:rFonts w:hint="eastAsia" w:ascii="Arial-BoldMT" w:hAnsi="Arial-BoldMT" w:cs="Arial-BoldMT"/>
          <w:b/>
          <w:bCs/>
          <w:color w:val="000000"/>
          <w:w w:val="85"/>
        </w:rPr>
        <w:t>Z-PRIME Plus</w:t>
      </w:r>
      <w:r>
        <w:rPr>
          <w:rFonts w:hint="eastAsia" w:ascii="华文楷体" w:hAnsi="华文楷体" w:eastAsia="华文楷体" w:cs="华文楷体"/>
          <w:color w:val="000000"/>
          <w:w w:val="85"/>
        </w:rPr>
        <w:t>，均匀润湿可粘合</w:t>
      </w:r>
      <w:r>
        <w:rPr>
          <w:rFonts w:hint="eastAsia" w:ascii="华文楷体" w:hAnsi="华文楷体" w:eastAsia="华文楷体" w:cs="华文楷体"/>
          <w:color w:val="000000"/>
          <w:w w:val="85"/>
          <w:lang w:eastAsia="zh-CN"/>
        </w:rPr>
        <w:t>的</w:t>
      </w:r>
      <w:r>
        <w:rPr>
          <w:rFonts w:hint="eastAsia" w:ascii="华文楷体" w:hAnsi="华文楷体" w:eastAsia="华文楷体" w:cs="华文楷体"/>
          <w:color w:val="000000"/>
          <w:w w:val="85"/>
        </w:rPr>
        <w:t>表面。用</w:t>
      </w:r>
      <w:r>
        <w:rPr>
          <w:rFonts w:hint="eastAsia" w:ascii="华文楷体" w:hAnsi="华文楷体" w:eastAsia="华文楷体" w:cs="华文楷体"/>
          <w:color w:val="000000"/>
          <w:w w:val="85"/>
          <w:lang w:eastAsia="zh-CN"/>
        </w:rPr>
        <w:t>气枪</w:t>
      </w:r>
      <w:r>
        <w:rPr>
          <w:rFonts w:hint="eastAsia" w:ascii="华文楷体" w:hAnsi="华文楷体" w:eastAsia="华文楷体" w:cs="华文楷体"/>
          <w:color w:val="000000"/>
          <w:w w:val="85"/>
        </w:rPr>
        <w:t>3-5秒。</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3.使用</w:t>
      </w:r>
      <w:r>
        <w:rPr>
          <w:rFonts w:hint="eastAsia" w:ascii="华文楷体" w:hAnsi="华文楷体" w:eastAsia="华文楷体" w:cs="华文楷体"/>
          <w:color w:val="000000"/>
          <w:w w:val="85"/>
          <w:lang w:eastAsia="zh-CN"/>
        </w:rPr>
        <w:t>水门汀</w:t>
      </w:r>
      <w:r>
        <w:rPr>
          <w:rFonts w:hint="eastAsia" w:ascii="华文楷体" w:hAnsi="华文楷体" w:eastAsia="华文楷体" w:cs="华文楷体"/>
          <w:color w:val="000000"/>
          <w:w w:val="85"/>
        </w:rPr>
        <w:t>（例如</w:t>
      </w:r>
      <w:r>
        <w:rPr>
          <w:rFonts w:ascii="Arial" w:hAnsi="Arial" w:cs="Arial"/>
          <w:color w:val="000000"/>
          <w:w w:val="85"/>
        </w:rPr>
        <w:t xml:space="preserve">DUO-LINK™* </w:t>
      </w:r>
      <w:r>
        <w:rPr>
          <w:rFonts w:ascii="Arial" w:hAnsi="ArialMT" w:cs="Arial"/>
          <w:color w:val="000000"/>
          <w:w w:val="85"/>
          <w:lang w:eastAsia="zh-CN"/>
        </w:rPr>
        <w:t>或</w:t>
      </w:r>
      <w:r>
        <w:rPr>
          <w:rFonts w:ascii="Arial" w:hAnsi="Arial" w:cs="Arial"/>
          <w:color w:val="000000"/>
          <w:w w:val="85"/>
        </w:rPr>
        <w:t xml:space="preserve"> BisCem</w:t>
      </w:r>
      <w:r>
        <w:rPr>
          <w:rFonts w:ascii="Arial" w:hAnsi="Arial" w:cs="Arial"/>
          <w:color w:val="000000"/>
          <w:w w:val="43"/>
          <w:position w:val="5"/>
        </w:rPr>
        <w:t>®</w:t>
      </w:r>
      <w:r>
        <w:rPr>
          <w:rFonts w:ascii="Arial" w:hAnsi="Arial" w:cs="Arial"/>
          <w:color w:val="000000"/>
          <w:w w:val="85"/>
        </w:rPr>
        <w:t>*</w:t>
      </w:r>
      <w:r>
        <w:rPr>
          <w:rFonts w:hint="eastAsia" w:ascii="华文楷体" w:hAnsi="华文楷体" w:eastAsia="华文楷体" w:cs="华文楷体"/>
          <w:color w:val="000000"/>
          <w:w w:val="85"/>
        </w:rPr>
        <w:t>）进行</w:t>
      </w:r>
      <w:r>
        <w:rPr>
          <w:rFonts w:hint="eastAsia" w:ascii="华文楷体" w:hAnsi="华文楷体" w:eastAsia="华文楷体" w:cs="华文楷体"/>
          <w:color w:val="000000"/>
          <w:w w:val="85"/>
          <w:lang w:eastAsia="zh-CN"/>
        </w:rPr>
        <w:t>粘</w:t>
      </w:r>
      <w:r>
        <w:rPr>
          <w:rFonts w:hint="eastAsia" w:ascii="华文楷体" w:hAnsi="华文楷体" w:eastAsia="华文楷体" w:cs="华文楷体"/>
          <w:color w:val="000000"/>
          <w:w w:val="85"/>
        </w:rPr>
        <w:t>结。</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注：</w:t>
      </w:r>
      <w:r>
        <w:rPr>
          <w:rFonts w:hint="eastAsia" w:ascii="Arial-BoldMT" w:hAnsi="Arial-BoldMT" w:cs="Arial-BoldMT"/>
          <w:b/>
          <w:bCs/>
          <w:color w:val="000000"/>
          <w:w w:val="85"/>
          <w:lang w:eastAsia="zh-CN"/>
        </w:rPr>
        <w:t>Z-PRIME Plus</w:t>
      </w:r>
      <w:r>
        <w:rPr>
          <w:rFonts w:hint="eastAsia" w:ascii="华文楷体" w:hAnsi="华文楷体" w:eastAsia="华文楷体" w:cs="华文楷体"/>
          <w:color w:val="000000"/>
          <w:w w:val="85"/>
          <w:lang w:eastAsia="zh-CN"/>
        </w:rPr>
        <w:t>可改善与所有树脂粘水门汀的粘结强度。</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i/>
          <w:color w:val="000000"/>
          <w:w w:val="85"/>
          <w:lang w:eastAsia="zh-CN"/>
        </w:rPr>
      </w:pPr>
      <w:r>
        <w:rPr>
          <w:rFonts w:hint="eastAsia" w:ascii="华文楷体" w:hAnsi="华文楷体" w:eastAsia="华文楷体" w:cs="华文楷体"/>
          <w:i/>
          <w:color w:val="000000"/>
          <w:w w:val="85"/>
          <w:vertAlign w:val="superscript"/>
          <w:lang w:eastAsia="zh-CN"/>
        </w:rPr>
        <w:t>s</w:t>
      </w:r>
      <w:r>
        <w:rPr>
          <w:rFonts w:hint="eastAsia" w:ascii="华文楷体" w:hAnsi="华文楷体" w:eastAsia="华文楷体" w:cs="华文楷体"/>
          <w:i/>
          <w:color w:val="000000"/>
          <w:w w:val="85"/>
          <w:lang w:eastAsia="zh-CN"/>
        </w:rPr>
        <w:t>表面可以使用以下一种或多种方法进行清洁：浮石磨砂、超声波清洗（使用酒精或丙酮）、蒸汽清洗和/或使用</w:t>
      </w:r>
      <w:r>
        <w:rPr>
          <w:rFonts w:hint="eastAsia" w:ascii="华文楷体" w:hAnsi="华文楷体" w:eastAsia="华文楷体" w:cs="华文楷体"/>
          <w:i/>
          <w:color w:val="333333"/>
          <w:shd w:val="clear" w:color="auto" w:fill="FFFFFF"/>
          <w:lang w:eastAsia="zh-CN"/>
        </w:rPr>
        <w:t>氧化铝进行</w:t>
      </w:r>
      <w:r>
        <w:rPr>
          <w:rFonts w:hint="eastAsia" w:ascii="华文楷体" w:hAnsi="华文楷体" w:eastAsia="华文楷体" w:cs="华文楷体"/>
          <w:i/>
          <w:color w:val="000000"/>
          <w:w w:val="85"/>
          <w:lang w:eastAsia="zh-CN"/>
        </w:rPr>
        <w:t>喷砂（在30-45psi下为30-100微米粒度）。</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u w:val="single"/>
          <w:lang w:eastAsia="zh-CN"/>
        </w:rPr>
      </w:pPr>
      <w:r>
        <w:rPr>
          <w:rFonts w:hint="eastAsia" w:ascii="华文楷体" w:hAnsi="华文楷体" w:eastAsia="华文楷体" w:cs="华文楷体"/>
          <w:b/>
          <w:bCs/>
          <w:color w:val="000000"/>
          <w:w w:val="85"/>
          <w:u w:val="single"/>
          <w:lang w:eastAsia="zh-CN"/>
        </w:rPr>
        <w:t>用于口腔修复</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b/>
          <w:bCs/>
          <w:color w:val="000000"/>
          <w:w w:val="85"/>
          <w:lang w:eastAsia="zh-CN"/>
        </w:rPr>
        <w:t>注</w:t>
      </w:r>
      <w:r>
        <w:rPr>
          <w:rFonts w:hint="eastAsia" w:ascii="华文楷体" w:hAnsi="华文楷体" w:eastAsia="华文楷体" w:cs="华文楷体"/>
          <w:color w:val="000000"/>
          <w:w w:val="85"/>
          <w:lang w:eastAsia="zh-CN"/>
        </w:rPr>
        <w:t>：用橡皮障正确地隔离修复区域。</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u w:val="single"/>
          <w:lang w:eastAsia="zh-CN"/>
        </w:rPr>
      </w:pPr>
      <w:r>
        <w:rPr>
          <w:rFonts w:hint="eastAsia" w:ascii="华文楷体" w:hAnsi="华文楷体" w:eastAsia="华文楷体" w:cs="华文楷体"/>
          <w:b/>
          <w:bCs/>
          <w:color w:val="000000"/>
          <w:w w:val="85"/>
          <w:u w:val="single"/>
          <w:lang w:eastAsia="zh-CN"/>
        </w:rPr>
        <w:t>氧化锆/氧化铝或金属修复体的修复：</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1.使用空气喷砂机、金刚砂磨头或车针进行表面粗糙处理。冲洗并吹干。</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2.使用1-2层</w:t>
      </w:r>
      <w:r>
        <w:rPr>
          <w:rFonts w:hint="eastAsia" w:ascii="Arial-BoldMT" w:hAnsi="Arial-BoldMT" w:cs="Arial-BoldMT"/>
          <w:b/>
          <w:bCs/>
          <w:color w:val="000000"/>
          <w:w w:val="85"/>
          <w:lang w:eastAsia="zh-CN"/>
        </w:rPr>
        <w:t>Z-PRIME Plus</w:t>
      </w:r>
      <w:r>
        <w:rPr>
          <w:rFonts w:hint="eastAsia" w:ascii="华文楷体" w:hAnsi="华文楷体" w:eastAsia="华文楷体" w:cs="华文楷体"/>
          <w:color w:val="000000"/>
          <w:w w:val="85"/>
          <w:lang w:eastAsia="zh-CN"/>
        </w:rPr>
        <w:t>。用气枪吹3-5秒。</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3.使用复合树脂（例如</w:t>
      </w:r>
      <w:r>
        <w:rPr>
          <w:rFonts w:ascii="ArialMT" w:hAnsi="ArialMT" w:cs="ArialMT"/>
          <w:color w:val="000000"/>
          <w:spacing w:val="3"/>
          <w:w w:val="77"/>
          <w:lang w:eastAsia="zh-CN"/>
        </w:rPr>
        <w:t>ÆLITE™*</w:t>
      </w:r>
      <w:r>
        <w:rPr>
          <w:rFonts w:hint="eastAsia" w:ascii="华文楷体" w:hAnsi="华文楷体" w:eastAsia="华文楷体" w:cs="华文楷体"/>
          <w:color w:val="000000"/>
          <w:w w:val="85"/>
          <w:lang w:eastAsia="zh-CN"/>
        </w:rPr>
        <w:t>）完成修复并按照制造商的说明</w:t>
      </w:r>
      <w:r>
        <w:rPr>
          <w:rFonts w:hint="eastAsia" w:ascii="华文楷体" w:hAnsi="华文楷体" w:eastAsia="华文楷体" w:cs="华文楷体"/>
          <w:color w:val="333333"/>
          <w:shd w:val="clear" w:color="auto" w:fill="FFFFFF"/>
          <w:lang w:eastAsia="zh-CN"/>
        </w:rPr>
        <w:t>精修处理</w:t>
      </w:r>
      <w:r>
        <w:rPr>
          <w:rFonts w:hint="eastAsia" w:ascii="华文楷体" w:hAnsi="华文楷体" w:eastAsia="华文楷体" w:cs="华文楷体"/>
          <w:color w:val="000000"/>
          <w:w w:val="85"/>
          <w:lang w:eastAsia="zh-CN"/>
        </w:rPr>
        <w:t>。</w:t>
      </w:r>
      <w:r>
        <w:rPr>
          <w:rFonts w:hint="eastAsia" w:ascii="华文楷体" w:hAnsi="华文楷体" w:eastAsia="华文楷体" w:cs="华文楷体"/>
          <w:b/>
          <w:bCs/>
          <w:color w:val="000000"/>
          <w:w w:val="85"/>
          <w:lang w:eastAsia="zh-CN"/>
        </w:rPr>
        <w:tab/>
      </w:r>
      <w:r>
        <w:rPr>
          <w:rFonts w:hint="eastAsia" w:ascii="华文楷体" w:hAnsi="华文楷体" w:eastAsia="华文楷体" w:cs="华文楷体"/>
          <w:b/>
          <w:bCs/>
          <w:color w:val="000000"/>
          <w:w w:val="85"/>
          <w:lang w:eastAsia="zh-CN"/>
        </w:rPr>
        <w:tab/>
      </w:r>
      <w:r>
        <w:rPr>
          <w:rFonts w:hint="eastAsia" w:ascii="华文楷体" w:hAnsi="华文楷体" w:eastAsia="华文楷体" w:cs="华文楷体"/>
          <w:b/>
          <w:bCs/>
          <w:color w:val="000000"/>
          <w:w w:val="85"/>
          <w:lang w:eastAsia="zh-CN"/>
        </w:rPr>
        <w:tab/>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u w:val="single"/>
          <w:lang w:eastAsia="zh-CN"/>
        </w:rPr>
      </w:pPr>
      <w:r>
        <w:rPr>
          <w:rFonts w:hint="eastAsia" w:ascii="华文楷体" w:hAnsi="华文楷体" w:eastAsia="华文楷体" w:cs="华文楷体"/>
          <w:b/>
          <w:bCs/>
          <w:color w:val="333333"/>
          <w:u w:val="single"/>
          <w:shd w:val="clear" w:color="auto" w:fill="FFFFFF"/>
          <w:lang w:eastAsia="zh-CN"/>
        </w:rPr>
        <w:t>烤瓷-</w:t>
      </w:r>
      <w:r>
        <w:rPr>
          <w:rFonts w:hint="eastAsia" w:ascii="华文楷体" w:hAnsi="华文楷体" w:eastAsia="华文楷体" w:cs="华文楷体"/>
          <w:b/>
          <w:bCs/>
          <w:color w:val="000000"/>
          <w:w w:val="85"/>
          <w:u w:val="single"/>
          <w:lang w:eastAsia="zh-CN"/>
        </w:rPr>
        <w:t>氧化锆/氧化铝/金属基底修复体的修复：</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1.根据需要对瓷器进行倒角处理。</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2. 使用空气喷砂机、金刚砂磨头或车针进行表面粗糙处理。冲洗并吹干。</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3.根据制造商的说明用氢氟酸（例如9.5％</w:t>
      </w:r>
      <w:r>
        <w:rPr>
          <w:rFonts w:hint="eastAsia" w:ascii="华文楷体" w:hAnsi="华文楷体" w:eastAsia="华文楷体" w:cs="华文楷体"/>
          <w:color w:val="000000"/>
          <w:w w:val="83"/>
          <w:lang w:eastAsia="zh-CN"/>
        </w:rPr>
        <w:t>PORCELAIN ETCHANT*</w:t>
      </w:r>
      <w:r>
        <w:rPr>
          <w:rFonts w:hint="eastAsia" w:ascii="华文楷体" w:hAnsi="华文楷体" w:eastAsia="华文楷体" w:cs="华文楷体"/>
          <w:color w:val="000000"/>
          <w:w w:val="85"/>
          <w:lang w:eastAsia="zh-CN"/>
        </w:rPr>
        <w:t>）酸蚀瓷表面。</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b/>
          <w:bCs/>
          <w:color w:val="000000"/>
          <w:w w:val="85"/>
          <w:lang w:eastAsia="zh-CN"/>
        </w:rPr>
      </w:pPr>
      <w:r>
        <w:rPr>
          <w:rFonts w:hint="eastAsia" w:ascii="华文楷体" w:hAnsi="华文楷体" w:eastAsia="华文楷体" w:cs="华文楷体"/>
          <w:color w:val="000000"/>
          <w:w w:val="85"/>
          <w:lang w:eastAsia="zh-CN"/>
        </w:rPr>
        <w:t>4.根据制造商的说明在瓷上涂1-2层硅烷（例如BIS-SILANETM *或</w:t>
      </w:r>
      <w:r>
        <w:rPr>
          <w:rFonts w:hint="eastAsia" w:ascii="华文楷体" w:hAnsi="华文楷体" w:eastAsia="华文楷体" w:cs="华文楷体"/>
          <w:color w:val="000000"/>
          <w:w w:val="83"/>
          <w:lang w:eastAsia="zh-CN"/>
        </w:rPr>
        <w:t>PORCELAIN PRIMER</w:t>
      </w:r>
      <w:r>
        <w:rPr>
          <w:rFonts w:hint="eastAsia" w:ascii="华文楷体" w:hAnsi="华文楷体" w:eastAsia="华文楷体" w:cs="华文楷体"/>
          <w:color w:val="000000"/>
          <w:w w:val="85"/>
          <w:lang w:eastAsia="zh-CN"/>
        </w:rPr>
        <w:t>*），并用气枪吹，以便例溶剂蒸发。</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5.将1-2层</w:t>
      </w:r>
      <w:r>
        <w:rPr>
          <w:rFonts w:hint="eastAsia" w:ascii="Arial-BoldMT" w:hAnsi="Arial-BoldMT" w:cs="Arial-BoldMT"/>
          <w:b/>
          <w:bCs/>
          <w:color w:val="000000"/>
          <w:w w:val="85"/>
          <w:lang w:eastAsia="zh-CN"/>
        </w:rPr>
        <w:t xml:space="preserve">Z-PRIME Plus </w:t>
      </w:r>
      <w:r>
        <w:rPr>
          <w:rFonts w:hint="eastAsia" w:ascii="华文楷体" w:hAnsi="华文楷体" w:eastAsia="华文楷体" w:cs="华文楷体"/>
          <w:color w:val="000000"/>
          <w:w w:val="85"/>
          <w:lang w:eastAsia="zh-CN"/>
        </w:rPr>
        <w:t>涂在暴露的氧化锆/氧化铝/金属上，同时用气枪吹3-5秒。</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rPr>
      </w:pPr>
      <w:r>
        <w:rPr>
          <w:rFonts w:hint="eastAsia" w:ascii="华文楷体" w:hAnsi="华文楷体" w:eastAsia="华文楷体" w:cs="华文楷体"/>
          <w:color w:val="000000"/>
          <w:w w:val="85"/>
        </w:rPr>
        <w:t>6.如果需要，根据制造商的说明将</w:t>
      </w:r>
      <w:r>
        <w:rPr>
          <w:rFonts w:hint="eastAsia" w:ascii="华文楷体" w:hAnsi="华文楷体" w:eastAsia="华文楷体" w:cs="华文楷体"/>
          <w:color w:val="000000"/>
          <w:w w:val="85"/>
          <w:lang w:eastAsia="zh-CN"/>
        </w:rPr>
        <w:t>遮色剂</w:t>
      </w:r>
      <w:r>
        <w:rPr>
          <w:rFonts w:hint="eastAsia" w:ascii="华文楷体" w:hAnsi="华文楷体" w:eastAsia="华文楷体" w:cs="华文楷体"/>
          <w:color w:val="000000"/>
          <w:w w:val="85"/>
        </w:rPr>
        <w:t>（</w:t>
      </w:r>
      <w:r>
        <w:rPr>
          <w:rFonts w:hint="eastAsia" w:ascii="华文楷体" w:hAnsi="华文楷体" w:eastAsia="华文楷体" w:cs="华文楷体"/>
          <w:color w:val="000000"/>
          <w:w w:val="85"/>
          <w:lang w:eastAsia="zh-CN"/>
        </w:rPr>
        <w:t>例</w:t>
      </w:r>
      <w:r>
        <w:rPr>
          <w:rFonts w:hint="eastAsia" w:ascii="华文楷体" w:hAnsi="华文楷体" w:eastAsia="华文楷体" w:cs="华文楷体"/>
          <w:color w:val="000000"/>
          <w:w w:val="85"/>
        </w:rPr>
        <w:t>如</w:t>
      </w:r>
      <w:r>
        <w:rPr>
          <w:rFonts w:hint="eastAsia" w:ascii="ArialMT" w:hAnsi="ArialMT" w:cs="ArialMT"/>
          <w:color w:val="000000"/>
          <w:w w:val="79"/>
        </w:rPr>
        <w:t>Bisco</w:t>
      </w:r>
      <w:r>
        <w:rPr>
          <w:rFonts w:hint="eastAsia" w:ascii="华文楷体" w:hAnsi="华文楷体" w:eastAsia="华文楷体" w:cs="华文楷体"/>
          <w:color w:val="000000"/>
          <w:w w:val="85"/>
        </w:rPr>
        <w:t>的</w:t>
      </w:r>
      <w:r>
        <w:rPr>
          <w:rFonts w:ascii="ArialMT" w:hAnsi="ArialMT" w:cs="ArialMT"/>
          <w:color w:val="000000"/>
          <w:w w:val="79"/>
        </w:rPr>
        <w:t>DUAL-CURED OPAQUER*</w:t>
      </w:r>
      <w:r>
        <w:rPr>
          <w:rFonts w:hint="eastAsia" w:ascii="华文楷体" w:hAnsi="华文楷体" w:eastAsia="华文楷体" w:cs="华文楷体"/>
          <w:color w:val="000000"/>
          <w:w w:val="85"/>
        </w:rPr>
        <w:t>）</w:t>
      </w:r>
      <w:r>
        <w:rPr>
          <w:rFonts w:hint="eastAsia" w:ascii="华文楷体" w:hAnsi="华文楷体" w:eastAsia="华文楷体" w:cs="华文楷体"/>
          <w:color w:val="000000"/>
          <w:w w:val="85"/>
          <w:lang w:eastAsia="zh-CN"/>
        </w:rPr>
        <w:t>添加</w:t>
      </w:r>
      <w:r>
        <w:rPr>
          <w:rFonts w:hint="eastAsia" w:ascii="华文楷体" w:hAnsi="华文楷体" w:eastAsia="华文楷体" w:cs="华文楷体"/>
          <w:color w:val="000000"/>
          <w:w w:val="85"/>
        </w:rPr>
        <w:t>到暴露的金属上。</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7.使用复合树脂（例如</w:t>
      </w:r>
      <w:r>
        <w:rPr>
          <w:rFonts w:ascii="ArialMT" w:hAnsi="ArialMT" w:cs="ArialMT"/>
          <w:color w:val="000000"/>
          <w:spacing w:val="3"/>
          <w:w w:val="77"/>
          <w:lang w:eastAsia="zh-CN"/>
        </w:rPr>
        <w:t>ÆLITE™*</w:t>
      </w:r>
      <w:r>
        <w:rPr>
          <w:rFonts w:hint="eastAsia" w:ascii="华文楷体" w:hAnsi="华文楷体" w:eastAsia="华文楷体" w:cs="华文楷体"/>
          <w:color w:val="000000"/>
          <w:w w:val="85"/>
          <w:lang w:eastAsia="zh-CN"/>
        </w:rPr>
        <w:t>）完成修复，并按照制造商的说明进行</w:t>
      </w:r>
      <w:r>
        <w:rPr>
          <w:rFonts w:hint="eastAsia" w:ascii="华文楷体" w:hAnsi="华文楷体" w:eastAsia="华文楷体" w:cs="华文楷体"/>
          <w:color w:val="333333"/>
          <w:shd w:val="clear" w:color="auto" w:fill="FFFFFF"/>
          <w:lang w:eastAsia="zh-CN"/>
        </w:rPr>
        <w:t>精修处理</w:t>
      </w:r>
      <w:r>
        <w:rPr>
          <w:rFonts w:hint="eastAsia" w:ascii="华文楷体" w:hAnsi="华文楷体" w:eastAsia="华文楷体" w:cs="华文楷体"/>
          <w:color w:val="000000"/>
          <w:w w:val="85"/>
          <w:lang w:eastAsia="zh-CN"/>
        </w:rPr>
        <w:t>。</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b/>
          <w:bCs/>
          <w:color w:val="000000"/>
          <w:w w:val="85"/>
          <w:u w:val="single"/>
          <w:lang w:eastAsia="zh-CN"/>
        </w:rPr>
        <w:t>间接复合树脂修复体的修复</w:t>
      </w:r>
      <w:r>
        <w:rPr>
          <w:rFonts w:hint="eastAsia" w:ascii="华文楷体" w:hAnsi="华文楷体" w:eastAsia="华文楷体" w:cs="华文楷体"/>
          <w:color w:val="000000"/>
          <w:w w:val="85"/>
          <w:lang w:eastAsia="zh-CN"/>
        </w:rPr>
        <w:t>：</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1.边缘倒角处理。</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2. 使用空气喷砂机、金刚砂磨头或车针进行表面粗糙处理。冲洗并吹干。</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3.涂布1-2层</w:t>
      </w:r>
      <w:r>
        <w:rPr>
          <w:rFonts w:hint="eastAsia" w:ascii="Arial-BoldMT" w:hAnsi="Arial-BoldMT" w:cs="Arial-BoldMT"/>
          <w:b/>
          <w:bCs/>
          <w:color w:val="000000"/>
          <w:w w:val="85"/>
          <w:lang w:eastAsia="zh-CN"/>
        </w:rPr>
        <w:t>Z-PRIME Plus</w:t>
      </w:r>
      <w:r>
        <w:rPr>
          <w:rFonts w:hint="eastAsia" w:ascii="华文楷体" w:hAnsi="华文楷体" w:eastAsia="华文楷体" w:cs="华文楷体"/>
          <w:color w:val="000000"/>
          <w:w w:val="85"/>
          <w:lang w:eastAsia="zh-CN"/>
        </w:rPr>
        <w:t>。用气枪吹3-5秒。</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color w:val="000000"/>
          <w:w w:val="85"/>
          <w:lang w:eastAsia="zh-CN"/>
        </w:rPr>
        <w:t>4.使用复合树脂（例如</w:t>
      </w:r>
      <w:r>
        <w:rPr>
          <w:rFonts w:ascii="ArialMT" w:hAnsi="ArialMT" w:cs="ArialMT"/>
          <w:color w:val="000000"/>
          <w:spacing w:val="3"/>
          <w:w w:val="77"/>
          <w:lang w:eastAsia="zh-CN"/>
        </w:rPr>
        <w:t>ÆLITE™*</w:t>
      </w:r>
      <w:r>
        <w:rPr>
          <w:rFonts w:hint="eastAsia" w:ascii="华文楷体" w:hAnsi="华文楷体" w:eastAsia="华文楷体" w:cs="华文楷体"/>
          <w:color w:val="000000"/>
          <w:w w:val="85"/>
          <w:lang w:eastAsia="zh-CN"/>
        </w:rPr>
        <w:t>）完成修复，并按照制造商的说明进行</w:t>
      </w:r>
      <w:r>
        <w:rPr>
          <w:rFonts w:hint="eastAsia" w:ascii="华文楷体" w:hAnsi="华文楷体" w:eastAsia="华文楷体" w:cs="华文楷体"/>
          <w:color w:val="333333"/>
          <w:shd w:val="clear" w:color="auto" w:fill="FFFFFF"/>
          <w:lang w:eastAsia="zh-CN"/>
        </w:rPr>
        <w:t>精修处理</w:t>
      </w:r>
      <w:r>
        <w:rPr>
          <w:rFonts w:hint="eastAsia" w:ascii="华文楷体" w:hAnsi="华文楷体" w:eastAsia="华文楷体" w:cs="华文楷体"/>
          <w:color w:val="000000"/>
          <w:w w:val="85"/>
          <w:lang w:eastAsia="zh-CN"/>
        </w:rPr>
        <w:t>。</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b/>
          <w:bCs/>
          <w:color w:val="000000"/>
          <w:w w:val="85"/>
          <w:lang w:eastAsia="zh-CN"/>
        </w:rPr>
        <w:t>储存</w:t>
      </w:r>
      <w:r>
        <w:rPr>
          <w:rFonts w:hint="eastAsia" w:ascii="华文楷体" w:hAnsi="华文楷体" w:eastAsia="华文楷体" w:cs="华文楷体"/>
          <w:color w:val="000000"/>
          <w:w w:val="85"/>
          <w:lang w:eastAsia="zh-CN"/>
        </w:rPr>
        <w:t>：Z-PRIME Plus储存温度是2°C / 36°F - 25°C / 77°F。在各个成分标签上查看具体有效期。</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华文楷体" w:hAnsi="华文楷体" w:eastAsia="华文楷体" w:cs="华文楷体"/>
          <w:b/>
          <w:bCs/>
          <w:color w:val="000000"/>
          <w:w w:val="85"/>
          <w:lang w:eastAsia="zh-CN"/>
        </w:rPr>
        <w:t>处置</w:t>
      </w:r>
      <w:r>
        <w:rPr>
          <w:rFonts w:hint="eastAsia" w:ascii="华文楷体" w:hAnsi="华文楷体" w:eastAsia="华文楷体" w:cs="华文楷体"/>
          <w:color w:val="000000"/>
          <w:w w:val="85"/>
          <w:lang w:eastAsia="zh-CN"/>
        </w:rPr>
        <w:t>：请参阅有关废物的社区条款。如果没有这方面的社区条款，请参阅国家或地区有关废物的规定。</w:t>
      </w:r>
    </w:p>
    <w:p>
      <w:pPr>
        <w:spacing w:beforeLines="50" w:afterLines="50"/>
        <w:rPr>
          <w:rFonts w:ascii="华文楷体" w:hAnsi="华文楷体" w:eastAsia="华文楷体" w:cs="华文楷体"/>
          <w:color w:val="000000"/>
          <w:w w:val="85"/>
          <w:lang w:eastAsia="zh-CN"/>
        </w:rPr>
      </w:pPr>
      <w:r>
        <w:rPr>
          <w:rFonts w:hint="eastAsia" w:ascii="华文楷体" w:hAnsi="华文楷体" w:eastAsia="华文楷体" w:cs="华文楷体"/>
          <w:b/>
          <w:bCs/>
          <w:color w:val="333333"/>
          <w:shd w:val="clear" w:color="auto" w:fill="FFFFFF"/>
          <w:lang w:eastAsia="zh-CN"/>
        </w:rPr>
        <w:t>质量保障：</w:t>
      </w:r>
      <w:r>
        <w:rPr>
          <w:rFonts w:hint="eastAsia" w:ascii="华文楷体" w:hAnsi="华文楷体" w:eastAsia="华文楷体" w:cs="华文楷体"/>
          <w:color w:val="000000"/>
          <w:w w:val="85"/>
          <w:lang w:eastAsia="zh-CN"/>
        </w:rPr>
        <w:t>如果证明存在缺陷时，</w:t>
      </w:r>
      <w:r>
        <w:rPr>
          <w:rFonts w:hint="eastAsia" w:ascii="Arial" w:hAnsi="Arial" w:cs="Arial"/>
          <w:color w:val="000000"/>
          <w:w w:val="85"/>
          <w:lang w:eastAsia="zh-CN"/>
        </w:rPr>
        <w:t>BISCO</w:t>
      </w:r>
      <w:r>
        <w:rPr>
          <w:rFonts w:hint="eastAsia" w:ascii="华文楷体" w:hAnsi="华文楷体" w:eastAsia="华文楷体" w:cs="华文楷体"/>
          <w:color w:val="000000"/>
          <w:w w:val="85"/>
          <w:lang w:eastAsia="zh-CN"/>
        </w:rPr>
        <w:t>公司将有责任进行产品更换。</w:t>
      </w:r>
      <w:r>
        <w:rPr>
          <w:rFonts w:ascii="Arial" w:hAnsi="Arial" w:cs="Arial"/>
          <w:color w:val="000000"/>
          <w:w w:val="85"/>
          <w:lang w:eastAsia="zh-CN"/>
        </w:rPr>
        <w:t>BISCO</w:t>
      </w:r>
      <w:r>
        <w:rPr>
          <w:rFonts w:ascii="华文楷体" w:hAnsi="华文楷体" w:eastAsia="华文楷体" w:cs="华文楷体"/>
          <w:color w:val="000000"/>
          <w:w w:val="85"/>
          <w:lang w:eastAsia="zh-CN"/>
        </w:rPr>
        <w:t>公司不承担因使用或无法使用所述产品而导致的任何直接或间接损害或损失的责任。在使用之前，用户有责任确定产品是否适合于其预定用途。用户承担与此有关的所有风险和责任。</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ascii="Arial" w:hAnsi="Arial" w:eastAsia="华文楷体" w:cs="Arial"/>
          <w:color w:val="000000"/>
          <w:w w:val="85"/>
          <w:lang w:eastAsia="zh-CN"/>
        </w:rPr>
        <w:t xml:space="preserve">* </w:t>
      </w:r>
      <w:r>
        <w:rPr>
          <w:rFonts w:ascii="Arial" w:hAnsi="Arial" w:cs="Arial"/>
          <w:color w:val="000000"/>
          <w:w w:val="85"/>
          <w:lang w:eastAsia="zh-CN"/>
        </w:rPr>
        <w:t>Z-PRIME, DUO-LINK, ÆLITE and BIS-SILANE</w:t>
      </w:r>
      <w:r>
        <w:rPr>
          <w:rFonts w:hint="eastAsia" w:ascii="华文楷体" w:hAnsi="华文楷体" w:eastAsia="华文楷体" w:cs="华文楷体"/>
          <w:color w:val="000000"/>
          <w:w w:val="85"/>
          <w:lang w:eastAsia="zh-CN"/>
        </w:rPr>
        <w:t>是</w:t>
      </w:r>
      <w:r>
        <w:rPr>
          <w:rFonts w:hint="eastAsia" w:ascii="Arial" w:hAnsi="Arial" w:cs="Arial"/>
          <w:color w:val="000000"/>
          <w:w w:val="85"/>
          <w:lang w:eastAsia="zh-CN"/>
        </w:rPr>
        <w:t>BISCO</w:t>
      </w:r>
      <w:r>
        <w:rPr>
          <w:rFonts w:hint="eastAsia" w:ascii="华文楷体" w:hAnsi="华文楷体" w:eastAsia="华文楷体" w:cs="华文楷体"/>
          <w:color w:val="000000"/>
          <w:w w:val="85"/>
          <w:lang w:eastAsia="zh-CN"/>
        </w:rPr>
        <w:t>公司的商标。</w:t>
      </w:r>
    </w:p>
    <w:p>
      <w:pPr>
        <w:widowControl w:val="0"/>
        <w:tabs>
          <w:tab w:val="left" w:pos="180"/>
          <w:tab w:val="left" w:pos="300"/>
          <w:tab w:val="left" w:pos="440"/>
          <w:tab w:val="left" w:pos="700"/>
        </w:tabs>
        <w:autoSpaceDE w:val="0"/>
        <w:autoSpaceDN w:val="0"/>
        <w:adjustRightInd w:val="0"/>
        <w:spacing w:after="72" w:line="175" w:lineRule="atLeast"/>
        <w:textAlignment w:val="center"/>
        <w:rPr>
          <w:rFonts w:ascii="华文楷体" w:hAnsi="华文楷体" w:eastAsia="华文楷体" w:cs="华文楷体"/>
          <w:color w:val="000000"/>
          <w:w w:val="85"/>
          <w:lang w:eastAsia="zh-CN"/>
        </w:rPr>
      </w:pPr>
      <w:r>
        <w:rPr>
          <w:rFonts w:hint="eastAsia" w:ascii="Arial" w:hAnsi="Arial" w:cs="Arial"/>
          <w:color w:val="000000"/>
          <w:w w:val="85"/>
          <w:lang w:eastAsia="zh-CN"/>
        </w:rPr>
        <w:t>BisCem</w:t>
      </w:r>
      <w:r>
        <w:rPr>
          <w:rFonts w:hint="eastAsia" w:ascii="华文楷体" w:hAnsi="华文楷体" w:eastAsia="华文楷体" w:cs="华文楷体"/>
          <w:color w:val="000000"/>
          <w:w w:val="85"/>
          <w:lang w:eastAsia="zh-CN"/>
        </w:rPr>
        <w:t>是</w:t>
      </w:r>
      <w:r>
        <w:rPr>
          <w:rFonts w:hint="eastAsia" w:ascii="Arial" w:hAnsi="Arial" w:cs="Arial"/>
          <w:color w:val="000000"/>
          <w:w w:val="85"/>
          <w:lang w:eastAsia="zh-CN"/>
        </w:rPr>
        <w:t>BISCO</w:t>
      </w:r>
      <w:r>
        <w:rPr>
          <w:rFonts w:hint="eastAsia" w:ascii="华文楷体" w:hAnsi="华文楷体" w:eastAsia="华文楷体" w:cs="华文楷体"/>
          <w:color w:val="000000"/>
          <w:w w:val="85"/>
          <w:lang w:eastAsia="zh-CN"/>
        </w:rPr>
        <w:t>公司的注册商标。</w:t>
      </w:r>
    </w:p>
    <w:p>
      <w:pPr>
        <w:rPr>
          <w:rFonts w:ascii="华文楷体" w:hAnsi="华文楷体" w:eastAsia="华文楷体" w:cs="华文楷体"/>
          <w:lang w:eastAsia="zh-CN"/>
        </w:rPr>
      </w:pP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MT">
    <w:altName w:val="Arial"/>
    <w:panose1 w:val="00000000000000000000"/>
    <w:charset w:val="00"/>
    <w:family w:val="swiss"/>
    <w:pitch w:val="default"/>
    <w:sig w:usb0="00000000" w:usb1="00000000" w:usb2="00000000" w:usb3="00000000" w:csb0="00000001" w:csb1="00000000"/>
  </w:font>
  <w:font w:name="Arial-BoldMT">
    <w:altName w:val="Arial"/>
    <w:panose1 w:val="00000000000000000000"/>
    <w:charset w:val="00"/>
    <w:family w:val="swiss"/>
    <w:pitch w:val="default"/>
    <w:sig w:usb0="00000000" w:usb1="00000000" w:usb2="00000000" w:usb3="00000000" w:csb0="00000001" w:csb1="00000000"/>
  </w:font>
  <w:font w:name="Times New Roman TUR">
    <w:altName w:val="Times New Roman"/>
    <w:panose1 w:val="00000000000000000000"/>
    <w:charset w:val="4D"/>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6D"/>
    <w:rsid w:val="000750AE"/>
    <w:rsid w:val="001154FB"/>
    <w:rsid w:val="0012287E"/>
    <w:rsid w:val="001D1F08"/>
    <w:rsid w:val="002B67BB"/>
    <w:rsid w:val="00317D53"/>
    <w:rsid w:val="00321AA5"/>
    <w:rsid w:val="003A4B3E"/>
    <w:rsid w:val="00453FF9"/>
    <w:rsid w:val="00487576"/>
    <w:rsid w:val="004A73DB"/>
    <w:rsid w:val="00531011"/>
    <w:rsid w:val="00586C20"/>
    <w:rsid w:val="00640F17"/>
    <w:rsid w:val="006E146D"/>
    <w:rsid w:val="006E3707"/>
    <w:rsid w:val="00773E42"/>
    <w:rsid w:val="007A591D"/>
    <w:rsid w:val="0080447A"/>
    <w:rsid w:val="00940ADE"/>
    <w:rsid w:val="009C19D9"/>
    <w:rsid w:val="00A0660B"/>
    <w:rsid w:val="00A118F7"/>
    <w:rsid w:val="00AB55EE"/>
    <w:rsid w:val="00AD3B23"/>
    <w:rsid w:val="00B87B85"/>
    <w:rsid w:val="00BE1B87"/>
    <w:rsid w:val="00CA30E7"/>
    <w:rsid w:val="00CD67E5"/>
    <w:rsid w:val="00DB7E81"/>
    <w:rsid w:val="0228692D"/>
    <w:rsid w:val="070E4F44"/>
    <w:rsid w:val="083A530C"/>
    <w:rsid w:val="09762BB6"/>
    <w:rsid w:val="09B530E5"/>
    <w:rsid w:val="0AD9631F"/>
    <w:rsid w:val="10BF3FFD"/>
    <w:rsid w:val="122C7EF2"/>
    <w:rsid w:val="123B7587"/>
    <w:rsid w:val="126A1C5D"/>
    <w:rsid w:val="135C5CC2"/>
    <w:rsid w:val="147A58E3"/>
    <w:rsid w:val="150873F1"/>
    <w:rsid w:val="17957A23"/>
    <w:rsid w:val="1A21018F"/>
    <w:rsid w:val="1A7F688A"/>
    <w:rsid w:val="1C153430"/>
    <w:rsid w:val="208C38FC"/>
    <w:rsid w:val="21A72CF7"/>
    <w:rsid w:val="24EC48F7"/>
    <w:rsid w:val="2B812B0D"/>
    <w:rsid w:val="2C744C2C"/>
    <w:rsid w:val="2DE35785"/>
    <w:rsid w:val="2F497A4B"/>
    <w:rsid w:val="2FA6412A"/>
    <w:rsid w:val="330A46D6"/>
    <w:rsid w:val="341B5EEE"/>
    <w:rsid w:val="350107F9"/>
    <w:rsid w:val="371E7091"/>
    <w:rsid w:val="37676C56"/>
    <w:rsid w:val="38030763"/>
    <w:rsid w:val="39E74479"/>
    <w:rsid w:val="3B862A57"/>
    <w:rsid w:val="3EF07C10"/>
    <w:rsid w:val="40174BA8"/>
    <w:rsid w:val="44065C13"/>
    <w:rsid w:val="449A26D7"/>
    <w:rsid w:val="44E0491C"/>
    <w:rsid w:val="4A2B616F"/>
    <w:rsid w:val="4E5115BD"/>
    <w:rsid w:val="4FA206B1"/>
    <w:rsid w:val="4FC45266"/>
    <w:rsid w:val="532A0031"/>
    <w:rsid w:val="5A085ED9"/>
    <w:rsid w:val="5A6A23DA"/>
    <w:rsid w:val="5E0714DB"/>
    <w:rsid w:val="6182586F"/>
    <w:rsid w:val="66F67B07"/>
    <w:rsid w:val="67291229"/>
    <w:rsid w:val="6A6260DA"/>
    <w:rsid w:val="6D784685"/>
    <w:rsid w:val="6F5F1DB4"/>
    <w:rsid w:val="717B7DAB"/>
    <w:rsid w:val="728506A1"/>
    <w:rsid w:val="7519461F"/>
    <w:rsid w:val="76120B79"/>
    <w:rsid w:val="7B745E4E"/>
    <w:rsid w:val="7C3964CF"/>
    <w:rsid w:val="7F323E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2"/>
    <w:unhideWhenUsed/>
    <w:qFormat/>
    <w:uiPriority w:val="99"/>
    <w:pPr>
      <w:spacing w:after="120" w:line="480" w:lineRule="auto"/>
      <w:ind w:left="360"/>
    </w:pPr>
  </w:style>
  <w:style w:type="paragraph" w:styleId="3">
    <w:name w:val="footer"/>
    <w:basedOn w:val="1"/>
    <w:link w:val="14"/>
    <w:unhideWhenUsed/>
    <w:uiPriority w:val="99"/>
    <w:pPr>
      <w:tabs>
        <w:tab w:val="center" w:pos="4153"/>
        <w:tab w:val="right" w:pos="8306"/>
      </w:tabs>
      <w:snapToGrid w:val="0"/>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Hyperlink"/>
    <w:basedOn w:val="5"/>
    <w:unhideWhenUsed/>
    <w:uiPriority w:val="99"/>
    <w:rPr>
      <w:color w:val="0000FF"/>
      <w:u w:val="single"/>
    </w:rPr>
  </w:style>
  <w:style w:type="paragraph" w:customStyle="1" w:styleId="9">
    <w:name w:val="body"/>
    <w:basedOn w:val="1"/>
    <w:qFormat/>
    <w:uiPriority w:val="99"/>
    <w:pPr>
      <w:widowControl w:val="0"/>
      <w:tabs>
        <w:tab w:val="left" w:pos="180"/>
      </w:tabs>
      <w:autoSpaceDE w:val="0"/>
      <w:autoSpaceDN w:val="0"/>
      <w:adjustRightInd w:val="0"/>
      <w:spacing w:after="72" w:line="175" w:lineRule="atLeast"/>
      <w:jc w:val="both"/>
      <w:textAlignment w:val="center"/>
    </w:pPr>
    <w:rPr>
      <w:rFonts w:ascii="ArialMT" w:hAnsi="ArialMT" w:cs="ArialMT"/>
      <w:color w:val="FFFFFF"/>
      <w:spacing w:val="-3"/>
      <w:w w:val="75"/>
      <w:sz w:val="16"/>
      <w:szCs w:val="16"/>
    </w:rPr>
  </w:style>
  <w:style w:type="paragraph" w:customStyle="1" w:styleId="10">
    <w:name w:val="Headline"/>
    <w:basedOn w:val="9"/>
    <w:qFormat/>
    <w:uiPriority w:val="99"/>
    <w:pPr>
      <w:spacing w:before="43" w:line="220" w:lineRule="atLeast"/>
      <w:jc w:val="center"/>
    </w:pPr>
    <w:rPr>
      <w:rFonts w:ascii="Arial-BoldMT" w:hAnsi="Arial-BoldMT" w:cs="Arial-BoldMT"/>
      <w:b/>
      <w:bCs/>
      <w:spacing w:val="-4"/>
      <w:sz w:val="19"/>
      <w:szCs w:val="19"/>
    </w:rPr>
  </w:style>
  <w:style w:type="paragraph" w:customStyle="1" w:styleId="11">
    <w:name w:val="*Body Text 2"/>
    <w:basedOn w:val="1"/>
    <w:next w:val="2"/>
    <w:qFormat/>
    <w:uiPriority w:val="99"/>
    <w:pPr>
      <w:widowControl w:val="0"/>
      <w:autoSpaceDE w:val="0"/>
      <w:autoSpaceDN w:val="0"/>
      <w:adjustRightInd w:val="0"/>
      <w:spacing w:line="288" w:lineRule="auto"/>
      <w:jc w:val="both"/>
      <w:textAlignment w:val="center"/>
    </w:pPr>
    <w:rPr>
      <w:rFonts w:ascii="Times New Roman TUR" w:hAnsi="Times New Roman TUR" w:cs="Times New Roman TUR"/>
      <w:color w:val="000000"/>
    </w:rPr>
  </w:style>
  <w:style w:type="character" w:customStyle="1" w:styleId="12">
    <w:name w:val="正文文本缩进 2 Char"/>
    <w:basedOn w:val="5"/>
    <w:link w:val="2"/>
    <w:semiHidden/>
    <w:qFormat/>
    <w:uiPriority w:val="99"/>
  </w:style>
  <w:style w:type="character" w:customStyle="1" w:styleId="13">
    <w:name w:val="页眉 Char"/>
    <w:basedOn w:val="5"/>
    <w:link w:val="4"/>
    <w:semiHidden/>
    <w:qFormat/>
    <w:uiPriority w:val="99"/>
    <w:rPr>
      <w:rFonts w:asciiTheme="minorHAnsi" w:hAnsiTheme="minorHAnsi" w:eastAsiaTheme="minorEastAsia" w:cstheme="minorBidi"/>
      <w:sz w:val="18"/>
      <w:szCs w:val="18"/>
      <w:lang w:eastAsia="en-US"/>
    </w:rPr>
  </w:style>
  <w:style w:type="character" w:customStyle="1" w:styleId="14">
    <w:name w:val="页脚 Char"/>
    <w:basedOn w:val="5"/>
    <w:link w:val="3"/>
    <w:semiHidden/>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260</Words>
  <Characters>1484</Characters>
  <Lines>12</Lines>
  <Paragraphs>3</Paragraphs>
  <TotalTime>0</TotalTime>
  <ScaleCrop>false</ScaleCrop>
  <LinksUpToDate>false</LinksUpToDate>
  <CharactersWithSpaces>1741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2018-03-22T01:07:00Z</dcterms:created>
  <dc:creator>Lauren Gaeding</dc:creator>
  <cp:lastModifiedBy>2016066</cp:lastModifiedBy>
  <dcterms:modified xsi:type="dcterms:W3CDTF">2018-05-07T06:18:46Z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